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80" w:rsidRDefault="008A3F68" w:rsidP="000C3151">
      <w:pPr>
        <w:tabs>
          <w:tab w:val="left" w:pos="1080"/>
        </w:tabs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vanish/>
        </w:rPr>
        <w:t>$(h1ii$)</w:t>
      </w:r>
      <w:r w:rsidR="00F31674" w:rsidRPr="00371F80">
        <w:rPr>
          <w:rFonts w:cs="Arial"/>
          <w:b/>
          <w:sz w:val="22"/>
          <w:szCs w:val="22"/>
          <w:u w:val="single"/>
        </w:rPr>
        <w:t xml:space="preserve">Ausschreibungstext:</w:t>
      </w:r>
      <w:r w:rsidR="00371F80">
        <w:rPr>
          <w:rFonts w:cs="Arial"/>
          <w:b/>
          <w:sz w:val="22"/>
          <w:szCs w:val="22"/>
          <w:u w:val="single"/>
        </w:rPr>
        <w:t/>
      </w:r>
      <w:r w:rsidR="00F31674" w:rsidRPr="00371F80">
        <w:rPr>
          <w:rFonts w:cs="Arial"/>
          <w:b/>
          <w:sz w:val="22"/>
          <w:szCs w:val="22"/>
          <w:u w:val="single"/>
        </w:rPr>
        <w:t xml:space="preserve">  </w:t>
      </w:r>
    </w:p>
    <w:p w:rsidR="00371F80" w:rsidRDefault="00F31674" w:rsidP="000C3151">
      <w:pPr>
        <w:tabs>
          <w:tab w:val="left" w:pos="1080"/>
        </w:tabs>
        <w:jc w:val="center"/>
        <w:rPr>
          <w:rFonts w:cs="Arial"/>
          <w:b/>
          <w:sz w:val="22"/>
          <w:szCs w:val="22"/>
          <w:u w:val="single"/>
        </w:rPr>
      </w:pPr>
      <w:r w:rsidRPr="00371F80">
        <w:rPr>
          <w:rFonts w:cs="Arial"/>
          <w:b/>
          <w:sz w:val="22"/>
          <w:szCs w:val="22"/>
          <w:u w:val="single"/>
        </w:rPr>
        <w:t xml:space="preserve"> </w:t>
      </w:r>
    </w:p>
    <w:p w:rsidR="00F31674" w:rsidRPr="00371F80" w:rsidRDefault="00F31674" w:rsidP="000C3151">
      <w:pPr>
        <w:tabs>
          <w:tab w:val="left" w:pos="1080"/>
        </w:tabs>
        <w:jc w:val="center"/>
        <w:rPr>
          <w:rFonts w:cs="Arial"/>
          <w:b/>
          <w:sz w:val="22"/>
          <w:szCs w:val="22"/>
          <w:u w:val="single"/>
        </w:rPr>
      </w:pPr>
      <w:r w:rsidRPr="00371F80">
        <w:rPr>
          <w:rFonts w:cs="Arial"/>
          <w:b/>
          <w:sz w:val="22"/>
          <w:szCs w:val="22"/>
          <w:u w:val="single"/>
        </w:rPr>
        <w:t>Mobile Glasrahmenwand</w:t>
      </w:r>
    </w:p>
    <w:p w:rsidR="008A3F68" w:rsidRDefault="008A3F68" w:rsidP="000C3151">
      <w:pPr>
        <w:tabs>
          <w:tab w:val="left" w:pos="1080"/>
        </w:tabs>
        <w:rPr>
          <w:rFonts w:cs="Arial"/>
          <w:b/>
          <w:vanish/>
        </w:rPr>
      </w:pPr>
      <w:r>
        <w:rPr>
          <w:rFonts w:cs="Arial"/>
          <w:b/>
          <w:vanish/>
        </w:rPr>
        <w:t>$(kurz9$)</w:t>
      </w:r>
    </w:p>
    <w:p w:rsidR="008A3F68" w:rsidRDefault="008A3F68" w:rsidP="000C3151">
      <w:pPr>
        <w:tabs>
          <w:tab w:val="left" w:pos="1134"/>
        </w:tabs>
        <w:rPr>
          <w:rFonts w:cs="Arial"/>
          <w:b/>
        </w:rPr>
      </w:pPr>
    </w:p>
    <w:p w:rsidR="008A3F68" w:rsidRDefault="008A3F68" w:rsidP="000C3151">
      <w:pPr>
        <w:tabs>
          <w:tab w:val="left" w:pos="1260"/>
        </w:tabs>
        <w:rPr>
          <w:rFonts w:cs="Arial"/>
        </w:rPr>
      </w:pPr>
    </w:p>
    <w:p w:rsidR="00371F80" w:rsidRDefault="00371F80" w:rsidP="000C3151">
      <w:pPr>
        <w:pStyle w:val="StandardWeb"/>
        <w:tabs>
          <w:tab w:val="left" w:pos="1080"/>
          <w:tab w:val="left" w:pos="2551"/>
        </w:tabs>
        <w:spacing w:before="0" w:after="0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Qualitätsmaßstab:</w:t>
      </w:r>
    </w:p>
    <w:p w:rsidR="00371F80" w:rsidRDefault="00371F80" w:rsidP="000C3151">
      <w:pPr>
        <w:pStyle w:val="StandardWeb"/>
        <w:tabs>
          <w:tab w:val="left" w:pos="1080"/>
          <w:tab w:val="left" w:pos="2551"/>
        </w:tabs>
        <w:spacing w:before="0" w:after="0"/>
        <w:ind w:firstLine="1080"/>
        <w:rPr>
          <w:rFonts w:ascii="Arial" w:hAnsi="Arial" w:cs="Arial"/>
          <w:sz w:val="20"/>
          <w:szCs w:val="20"/>
        </w:rPr>
      </w:pPr>
    </w:p>
    <w:p w:rsidR="00371F80" w:rsidRDefault="00371F80" w:rsidP="000C3151">
      <w:pPr>
        <w:pStyle w:val="StandardWeb"/>
        <w:tabs>
          <w:tab w:val="left" w:pos="1080"/>
          <w:tab w:val="left" w:pos="2551"/>
        </w:tabs>
        <w:spacing w:before="0" w:after="0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 „g</w:t>
      </w:r>
      <w:r w:rsidR="008A3F68">
        <w:rPr>
          <w:rFonts w:ascii="Arial" w:hAnsi="Arial" w:cs="Arial"/>
          <w:sz w:val="20"/>
          <w:szCs w:val="20"/>
        </w:rPr>
        <w:t>ünther“ Typ GL</w:t>
      </w:r>
      <w:r>
        <w:rPr>
          <w:rFonts w:ascii="Arial" w:hAnsi="Arial" w:cs="Arial"/>
          <w:sz w:val="20"/>
          <w:szCs w:val="20"/>
        </w:rPr>
        <w:t xml:space="preserve"> </w:t>
      </w:r>
      <w:r w:rsidR="008A3F68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 xml:space="preserve"> der Firma</w:t>
      </w:r>
    </w:p>
    <w:p w:rsidR="00371F80" w:rsidRDefault="00371F80" w:rsidP="000C3151">
      <w:pPr>
        <w:pStyle w:val="StandardWeb"/>
        <w:tabs>
          <w:tab w:val="left" w:pos="1080"/>
          <w:tab w:val="left" w:pos="2551"/>
        </w:tabs>
        <w:spacing w:before="0" w:after="0"/>
        <w:rPr>
          <w:rFonts w:ascii="Arial" w:hAnsi="Arial" w:cs="Arial"/>
          <w:sz w:val="20"/>
          <w:szCs w:val="20"/>
        </w:rPr>
      </w:pPr>
    </w:p>
    <w:p w:rsidR="008A3F68" w:rsidRPr="00371F80" w:rsidRDefault="008A3F68" w:rsidP="000C3151">
      <w:pPr>
        <w:pStyle w:val="StandardWeb"/>
        <w:tabs>
          <w:tab w:val="left" w:pos="1080"/>
          <w:tab w:val="left" w:pos="2551"/>
        </w:tabs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71F80">
        <w:rPr>
          <w:rFonts w:ascii="Arial" w:hAnsi="Arial" w:cs="Arial"/>
          <w:b/>
          <w:sz w:val="20"/>
          <w:szCs w:val="20"/>
        </w:rPr>
        <w:t xml:space="preserve">Karl Günther GmbH &amp; Co. </w:t>
      </w:r>
      <w:r w:rsidRPr="00371F80">
        <w:rPr>
          <w:rFonts w:ascii="Arial" w:hAnsi="Arial" w:cs="Arial"/>
          <w:b/>
          <w:sz w:val="20"/>
          <w:szCs w:val="20"/>
        </w:rPr>
        <w:br/>
      </w:r>
      <w:r w:rsidR="003E2EAB" w:rsidRPr="00371F80">
        <w:rPr>
          <w:rFonts w:ascii="Arial" w:hAnsi="Arial" w:cs="Arial"/>
          <w:b/>
          <w:sz w:val="20"/>
          <w:szCs w:val="20"/>
        </w:rPr>
        <w:t>Mobile Trennwände</w:t>
      </w:r>
      <w:r w:rsidRPr="00371F80">
        <w:rPr>
          <w:rFonts w:ascii="Arial" w:hAnsi="Arial" w:cs="Arial"/>
          <w:b/>
          <w:sz w:val="20"/>
          <w:szCs w:val="20"/>
        </w:rPr>
        <w:br/>
        <w:t>72293 Glatten </w:t>
      </w:r>
      <w:r w:rsidRPr="00371F80">
        <w:rPr>
          <w:rFonts w:ascii="Arial" w:hAnsi="Arial" w:cs="Arial"/>
          <w:b/>
          <w:sz w:val="20"/>
          <w:szCs w:val="20"/>
        </w:rPr>
        <w:br/>
        <w:t>Tel.  0 74 43 - 96 18-0</w:t>
      </w:r>
    </w:p>
    <w:p w:rsidR="008A3F68" w:rsidRPr="00371F80" w:rsidRDefault="008A3F68" w:rsidP="000C3151">
      <w:pPr>
        <w:pStyle w:val="Textkrper-Zeileneinzug"/>
        <w:ind w:left="0"/>
        <w:jc w:val="center"/>
        <w:rPr>
          <w:rFonts w:cs="Arial"/>
          <w:b/>
          <w:lang w:eastAsia="ar-SA"/>
        </w:rPr>
      </w:pPr>
      <w:r w:rsidRPr="00371F80">
        <w:rPr>
          <w:rFonts w:cs="Arial"/>
          <w:b/>
          <w:lang w:eastAsia="ar-SA"/>
        </w:rPr>
        <w:t>Fax  0 74 43 - 96 18  30</w:t>
      </w:r>
    </w:p>
    <w:p w:rsidR="008A3F68" w:rsidRPr="00371F80" w:rsidRDefault="007865E7" w:rsidP="000C3151">
      <w:pPr>
        <w:pStyle w:val="Textkrper-Zeileneinzug"/>
        <w:ind w:left="0"/>
        <w:jc w:val="center"/>
        <w:rPr>
          <w:rFonts w:cs="Arial"/>
          <w:b/>
          <w:lang w:eastAsia="ar-SA"/>
        </w:rPr>
      </w:pPr>
      <w:hyperlink r:id="rId7" w:history="1">
        <w:r w:rsidR="008A3F68" w:rsidRPr="00371F80">
          <w:rPr>
            <w:rStyle w:val="Hyperlink"/>
            <w:rFonts w:cs="Arial"/>
            <w:b/>
            <w:lang w:eastAsia="ar-SA"/>
          </w:rPr>
          <w:t>www.karlguenther.de</w:t>
        </w:r>
      </w:hyperlink>
    </w:p>
    <w:p w:rsidR="008A3F68" w:rsidRDefault="008A3F68" w:rsidP="000C3151">
      <w:pPr>
        <w:pStyle w:val="Textkrper-Zeileneinzug"/>
        <w:ind w:left="0"/>
        <w:jc w:val="center"/>
        <w:rPr>
          <w:rFonts w:cs="Arial"/>
          <w:lang w:eastAsia="ar-SA"/>
        </w:rPr>
      </w:pPr>
    </w:p>
    <w:p w:rsidR="008A3F68" w:rsidRDefault="008A3F68" w:rsidP="000C3151">
      <w:pPr>
        <w:pStyle w:val="Textkrper-Zeileneinzug"/>
        <w:ind w:left="0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- oder gleichwertig –</w:t>
      </w:r>
    </w:p>
    <w:p w:rsidR="008A3F68" w:rsidRDefault="008A3F68" w:rsidP="000C3151">
      <w:pPr>
        <w:pStyle w:val="Textkrper-Zeileneinzug"/>
        <w:ind w:left="0"/>
        <w:rPr>
          <w:rFonts w:cs="Arial"/>
          <w:lang w:eastAsia="ar-SA"/>
        </w:rPr>
      </w:pPr>
    </w:p>
    <w:p w:rsidR="00371F80" w:rsidRDefault="00371F80" w:rsidP="000C3151">
      <w:pPr>
        <w:pStyle w:val="Textkrper-Zeileneinzug"/>
        <w:ind w:left="0"/>
        <w:rPr>
          <w:rFonts w:cs="Arial"/>
          <w:b/>
          <w:lang w:eastAsia="ar-SA"/>
        </w:rPr>
      </w:pPr>
    </w:p>
    <w:p w:rsidR="008A3F68" w:rsidRDefault="008A3F68" w:rsidP="000C3151">
      <w:pPr>
        <w:pStyle w:val="Textkrper-Zeileneinzug"/>
        <w:ind w:left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Leistungsbeschrieb:</w:t>
      </w:r>
    </w:p>
    <w:p w:rsidR="008A3F68" w:rsidRDefault="008A3F68" w:rsidP="000C3151">
      <w:pPr>
        <w:tabs>
          <w:tab w:val="left" w:pos="2551"/>
        </w:tabs>
        <w:rPr>
          <w:rFonts w:cs="Arial"/>
          <w:lang w:eastAsia="ar-SA"/>
        </w:rPr>
      </w:pPr>
    </w:p>
    <w:p w:rsidR="00F31674" w:rsidRPr="00371F80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Die m</w:t>
      </w:r>
      <w:r w:rsidRPr="00371F80">
        <w:rPr>
          <w:rFonts w:cs="Arial"/>
          <w:sz w:val="22"/>
          <w:szCs w:val="22"/>
          <w:lang w:eastAsia="ar-SA"/>
        </w:rPr>
        <w:t xml:space="preserve">obile Glaswand </w:t>
      </w:r>
      <w:r>
        <w:rPr>
          <w:rFonts w:cs="Arial"/>
          <w:sz w:val="22"/>
          <w:szCs w:val="22"/>
          <w:lang w:eastAsia="ar-SA"/>
        </w:rPr>
        <w:t>besteht</w:t>
      </w:r>
      <w:r w:rsidR="008A3F68" w:rsidRPr="00371F80">
        <w:rPr>
          <w:rFonts w:cs="Arial"/>
          <w:sz w:val="22"/>
          <w:szCs w:val="22"/>
          <w:lang w:eastAsia="ar-SA"/>
        </w:rPr>
        <w:t xml:space="preserve"> aus ein</w:t>
      </w:r>
      <w:r w:rsidRPr="00371F80">
        <w:rPr>
          <w:rFonts w:cs="Arial"/>
          <w:sz w:val="22"/>
          <w:szCs w:val="22"/>
          <w:lang w:eastAsia="ar-SA"/>
        </w:rPr>
        <w:t xml:space="preserve">zelnen bedien- und verfahrbaren </w:t>
      </w:r>
      <w:r w:rsidR="008A3F68" w:rsidRPr="00371F80">
        <w:rPr>
          <w:rFonts w:cs="Arial"/>
          <w:sz w:val="22"/>
          <w:szCs w:val="22"/>
          <w:lang w:eastAsia="ar-SA"/>
        </w:rPr>
        <w:t xml:space="preserve">Elementen. </w:t>
      </w:r>
    </w:p>
    <w:p w:rsidR="00371F80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In geschlossenem Zustand macht</w:t>
      </w:r>
      <w:r w:rsidR="008A3F68" w:rsidRPr="00371F80">
        <w:rPr>
          <w:rFonts w:cs="Arial"/>
          <w:sz w:val="22"/>
          <w:szCs w:val="22"/>
          <w:lang w:eastAsia="ar-SA"/>
        </w:rPr>
        <w:t xml:space="preserve"> sie den Eindruck einer festen Glaswand mit umlaufenden, flächenbündigen Rahmenprofilen und mittig sitzender ESG- oder VSG-Glasscheibe. 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Ohne optisch störende Profile oder Scharniere.</w:t>
      </w:r>
      <w:r w:rsidR="00371F80">
        <w:rPr>
          <w:rFonts w:cs="Arial"/>
          <w:sz w:val="22"/>
          <w:szCs w:val="22"/>
          <w:lang w:eastAsia="ar-SA"/>
        </w:rPr>
        <w:t xml:space="preserve"> </w:t>
      </w:r>
      <w:r w:rsidRPr="00371F80">
        <w:rPr>
          <w:rFonts w:cs="Arial"/>
          <w:sz w:val="22"/>
          <w:szCs w:val="22"/>
          <w:lang w:eastAsia="ar-SA"/>
        </w:rPr>
        <w:t>Eine Bodenführungsschiene ist nicht erforderlich.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Elementaufbau: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 xml:space="preserve">Stahlrahmenkonstruktion mit integrierter Schubtechnik für horizontale Druckbalken. Deckplatten beidseitig 16 mm stark, Oberfläche siehe </w:t>
      </w:r>
      <w:r w:rsidR="000C3151">
        <w:rPr>
          <w:rFonts w:cs="Arial"/>
          <w:sz w:val="22"/>
          <w:szCs w:val="22"/>
          <w:lang w:eastAsia="ar-SA"/>
        </w:rPr>
        <w:t>die zugehörige Position „Oberfläche".</w:t>
      </w:r>
      <w:r w:rsidRPr="00371F80">
        <w:rPr>
          <w:rFonts w:cs="Arial"/>
          <w:sz w:val="22"/>
          <w:szCs w:val="22"/>
          <w:lang w:eastAsia="ar-SA"/>
        </w:rPr>
        <w:t xml:space="preserve"> Kantenausführung wie Oberfläche, Wandstärke 85 mm.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Einfassprofile sind nicht zugelassen. Hohlräume sind entsprechend der geforderten Schalldämmung auszubilden.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Friesbreite: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 xml:space="preserve">Horizontal und </w:t>
      </w:r>
      <w:r w:rsidR="00371F80">
        <w:rPr>
          <w:rFonts w:cs="Arial"/>
          <w:sz w:val="22"/>
          <w:szCs w:val="22"/>
          <w:lang w:eastAsia="ar-SA"/>
        </w:rPr>
        <w:t/>
      </w:r>
      <w:r w:rsidRPr="00371F80">
        <w:rPr>
          <w:rFonts w:cs="Arial"/>
          <w:sz w:val="22"/>
          <w:szCs w:val="22"/>
          <w:lang w:eastAsia="ar-SA"/>
        </w:rPr>
        <w:t xml:space="preserve">vertikal</w:t>
      </w:r>
      <w:r w:rsidR="000C3151">
        <w:rPr>
          <w:rFonts w:cs="Arial"/>
          <w:sz w:val="22"/>
          <w:szCs w:val="22"/>
          <w:lang w:eastAsia="ar-SA"/>
        </w:rPr>
        <w:t>:</w:t>
      </w:r>
      <w:r w:rsidRPr="00371F80">
        <w:rPr>
          <w:rFonts w:cs="Arial"/>
          <w:sz w:val="22"/>
          <w:szCs w:val="22"/>
          <w:lang w:eastAsia="ar-SA"/>
        </w:rPr>
        <w:t xml:space="preserve"> 68 mm.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Stirnseitige Ausbildung: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Elemente mit eloxierten Aluminiumprofilen im Nut-Feder-System mit Mehrfachdichtlippen. Formschlüssige Verbindung mit 2 cm Überlappung. Sichtbare Umfassungsprofile sind ausgeschlossen.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Elementaufhängung: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1 oder 2 Rollenwagen pro Element mit kugelgelagerten Laufrollen. Höhenjustierung muss ohne Öffnen der Decke möglich sein.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Druckbalken: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Abdichtung der Elemente zu Deckenschiene und Boden erfolgt durch 25 mm ausfahrbare, 2-fach federgelagerte Druckbalken, Alu</w:t>
      </w:r>
      <w:r w:rsidR="000C3151">
        <w:rPr>
          <w:rFonts w:cs="Arial"/>
          <w:sz w:val="22"/>
          <w:szCs w:val="22"/>
          <w:lang w:eastAsia="ar-SA"/>
        </w:rPr>
        <w:t>minium,</w:t>
      </w:r>
      <w:r w:rsidRPr="00371F80">
        <w:rPr>
          <w:rFonts w:cs="Arial"/>
          <w:sz w:val="22"/>
          <w:szCs w:val="22"/>
          <w:lang w:eastAsia="ar-SA"/>
        </w:rPr>
        <w:t xml:space="preserve"> schwarz eloxiert. </w:t>
      </w:r>
    </w:p>
    <w:p w:rsidR="000C3151" w:rsidRPr="00371F80" w:rsidRDefault="000C3151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lastRenderedPageBreak/>
        <w:t>Die Dichtungen müssen Bodenunebenheiten ausgleichen. Der Anpressdruck von 1500 N je Element garantiert eine standfeste und gegen Seitendruck sichere Wand. Seitliche Schließung über integrierten Schub im Wandanschluss.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Deckenlaufschiene: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Aluminium mit 60 oder 90 mm Einbauhöhe. Befestigung an tragfähiger Unterkonstruktion.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Abschottungen: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Abschottungen sind entsprechend dem geforderten Schalldämmwert in die Einzelpreise einzurechnen.</w:t>
      </w:r>
    </w:p>
    <w:p w:rsidR="008A3F68" w:rsidRPr="00371F80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371F80">
        <w:rPr>
          <w:rFonts w:cs="Arial"/>
          <w:b/>
          <w:sz w:val="22"/>
          <w:szCs w:val="22"/>
          <w:lang w:eastAsia="ar-SA"/>
        </w:rPr>
        <w:t>Türelemente:</w:t>
      </w:r>
    </w:p>
    <w:p w:rsidR="00371F80" w:rsidRPr="00371F80" w:rsidRDefault="00371F80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</w:p>
    <w:p w:rsidR="000C3151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Türelemente sind in gleicher Konstruktion mit einer Friesbreit</w:t>
      </w:r>
      <w:r w:rsidR="000C3151">
        <w:rPr>
          <w:rFonts w:cs="Arial"/>
          <w:sz w:val="22"/>
          <w:szCs w:val="22"/>
          <w:lang w:eastAsia="ar-SA"/>
        </w:rPr>
        <w:t xml:space="preserve">e </w:t>
      </w:r>
      <w:r w:rsidRPr="00371F80">
        <w:rPr>
          <w:rFonts w:cs="Arial"/>
          <w:sz w:val="22"/>
          <w:szCs w:val="22"/>
          <w:lang w:eastAsia="ar-SA"/>
        </w:rPr>
        <w:t>von 68 mm</w:t>
      </w:r>
      <w:r w:rsidRPr="00371F80">
        <w:rPr>
          <w:rFonts w:cs="Arial"/>
          <w:b/>
          <w:sz w:val="22"/>
          <w:szCs w:val="22"/>
          <w:lang w:eastAsia="ar-SA"/>
        </w:rPr>
        <w:t xml:space="preserve"> </w:t>
      </w:r>
      <w:r w:rsidRPr="00371F80">
        <w:rPr>
          <w:rFonts w:cs="Arial"/>
          <w:bCs/>
          <w:sz w:val="22"/>
          <w:szCs w:val="22"/>
          <w:lang w:eastAsia="ar-SA"/>
        </w:rPr>
        <w:t xml:space="preserve">(oder 95 mm falzbedingt) </w:t>
      </w:r>
      <w:r w:rsidRPr="00371F80">
        <w:rPr>
          <w:rFonts w:cs="Arial"/>
          <w:sz w:val="22"/>
          <w:szCs w:val="22"/>
          <w:lang w:eastAsia="ar-SA"/>
        </w:rPr>
        <w:t>auszuführen und flächenbündig einzubauen. Türschwelle</w:t>
      </w:r>
      <w:r w:rsidR="000C3151">
        <w:rPr>
          <w:rFonts w:cs="Arial"/>
          <w:sz w:val="22"/>
          <w:szCs w:val="22"/>
          <w:lang w:eastAsia="ar-SA"/>
        </w:rPr>
        <w:t>n</w:t>
      </w:r>
      <w:r w:rsidRPr="00371F80">
        <w:rPr>
          <w:rFonts w:cs="Arial"/>
          <w:sz w:val="22"/>
          <w:szCs w:val="22"/>
          <w:lang w:eastAsia="ar-SA"/>
        </w:rPr>
        <w:t xml:space="preserve"> </w:t>
      </w:r>
      <w:r w:rsidR="000C3151">
        <w:rPr>
          <w:rFonts w:cs="Arial"/>
          <w:sz w:val="22"/>
          <w:szCs w:val="22"/>
          <w:lang w:eastAsia="ar-SA"/>
        </w:rPr>
        <w:t xml:space="preserve">sind nicht </w:t>
      </w:r>
      <w:r w:rsidRPr="00371F80">
        <w:rPr>
          <w:rFonts w:cs="Arial"/>
          <w:sz w:val="22"/>
          <w:szCs w:val="22"/>
          <w:lang w:eastAsia="ar-SA"/>
        </w:rPr>
        <w:t xml:space="preserve">zulässig. </w:t>
      </w:r>
    </w:p>
    <w:p w:rsidR="000C3151" w:rsidRDefault="000C3151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0C3151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 xml:space="preserve">Türblatt mit dreiseitigem Doppelfalzprofil, zwei Dichtungen, unten automatisch ausfahrbare Druckbalken, angeschlagen, mit kugelgelagerten, schweren 3-Lappen-Bändern. </w:t>
      </w:r>
    </w:p>
    <w:p w:rsidR="000C3151" w:rsidRDefault="000C3151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Behördeneinsteckschloss mit Edelstahlstulpe für bauseitigen Profilzylinder. Beschlag  Fabr. FSB Nr. 7950 in EV1 oder Edelstahl.</w:t>
      </w:r>
    </w:p>
    <w:p w:rsidR="00371F80" w:rsidRDefault="00371F80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0C3151" w:rsidRPr="000C3151" w:rsidRDefault="000C3151" w:rsidP="000C3151">
      <w:pPr>
        <w:tabs>
          <w:tab w:val="left" w:pos="2551"/>
        </w:tabs>
        <w:jc w:val="both"/>
        <w:rPr>
          <w:rFonts w:cs="Arial"/>
          <w:b/>
          <w:sz w:val="22"/>
          <w:szCs w:val="22"/>
          <w:lang w:eastAsia="ar-SA"/>
        </w:rPr>
      </w:pPr>
      <w:r w:rsidRPr="000C3151">
        <w:rPr>
          <w:rFonts w:cs="Arial"/>
          <w:b/>
          <w:sz w:val="22"/>
          <w:szCs w:val="22"/>
          <w:lang w:eastAsia="ar-SA"/>
        </w:rPr>
        <w:t>ISO-Vorgaben:</w:t>
      </w:r>
    </w:p>
    <w:p w:rsidR="000C3151" w:rsidRPr="00371F80" w:rsidRDefault="000C3151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8A3F68" w:rsidRDefault="008A3F68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  <w:r w:rsidRPr="00371F80">
        <w:rPr>
          <w:rFonts w:cs="Arial"/>
          <w:sz w:val="22"/>
          <w:szCs w:val="22"/>
          <w:lang w:eastAsia="ar-SA"/>
        </w:rPr>
        <w:t>Die Betriebsabläufe sollen dem Qualitätsmanagement-System ISO 9001 entsprechen. Ein Zertifikat ist beizufügen.</w:t>
      </w:r>
    </w:p>
    <w:p w:rsidR="000C3151" w:rsidRDefault="000C3151" w:rsidP="000C3151">
      <w:pPr>
        <w:tabs>
          <w:tab w:val="left" w:pos="2551"/>
        </w:tabs>
        <w:jc w:val="both"/>
        <w:rPr>
          <w:rFonts w:cs="Arial"/>
          <w:sz w:val="22"/>
          <w:szCs w:val="22"/>
          <w:lang w:eastAsia="ar-SA"/>
        </w:rPr>
      </w:pPr>
    </w:p>
    <w:p w:rsidR="000C3151" w:rsidRPr="000C3151" w:rsidRDefault="000C3151" w:rsidP="000C3151">
      <w:pPr>
        <w:tabs>
          <w:tab w:val="left" w:pos="2551"/>
        </w:tabs>
        <w:rPr>
          <w:rFonts w:cs="Arial"/>
          <w:b/>
          <w:sz w:val="22"/>
          <w:szCs w:val="22"/>
          <w:lang w:eastAsia="ar-SA"/>
        </w:rPr>
      </w:pPr>
      <w:r w:rsidRPr="000C3151">
        <w:rPr>
          <w:rFonts w:cs="Arial"/>
          <w:b/>
          <w:sz w:val="22"/>
          <w:szCs w:val="22"/>
          <w:lang w:eastAsia="ar-SA"/>
        </w:rPr>
        <w:t>Montage:</w:t>
      </w:r>
    </w:p>
    <w:p w:rsidR="000C3151" w:rsidRDefault="000C3151" w:rsidP="000C3151">
      <w:pPr>
        <w:tabs>
          <w:tab w:val="left" w:pos="2551"/>
        </w:tabs>
        <w:rPr>
          <w:rFonts w:cs="Arial"/>
          <w:b/>
          <w:lang w:eastAsia="ar-SA"/>
        </w:rPr>
      </w:pPr>
    </w:p>
    <w:p w:rsidR="000C3151" w:rsidRPr="000C3151" w:rsidRDefault="000C3151" w:rsidP="000C3151">
      <w:pPr>
        <w:tabs>
          <w:tab w:val="left" w:pos="7655"/>
        </w:tabs>
        <w:rPr>
          <w:rFonts w:cs="Arial"/>
          <w:sz w:val="22"/>
          <w:szCs w:val="22"/>
          <w:lang w:eastAsia="ar-SA"/>
        </w:rPr>
      </w:pPr>
      <w:r w:rsidRPr="000C3151">
        <w:rPr>
          <w:rFonts w:cs="Arial"/>
          <w:sz w:val="22"/>
          <w:szCs w:val="22"/>
          <w:lang w:eastAsia="ar-SA"/>
        </w:rPr>
        <w:t xml:space="preserve">Die Angebotspreise beinhalten die fertige Montage frei Einbauort in </w:t>
      </w:r>
      <w:r>
        <w:rPr>
          <w:rFonts w:cs="Arial"/>
          <w:sz w:val="22"/>
          <w:szCs w:val="22"/>
          <w:lang w:eastAsia="ar-SA"/>
        </w:rPr>
        <w:t xml:space="preserve">zwei                                                 </w:t>
      </w:r>
      <w:r w:rsidRPr="000C3151">
        <w:rPr>
          <w:rFonts w:cs="Arial"/>
          <w:sz w:val="22"/>
          <w:szCs w:val="22"/>
          <w:lang w:eastAsia="ar-SA"/>
        </w:rPr>
        <w:t>Montageabschnitten, einschließlich aller M</w:t>
      </w:r>
      <w:r>
        <w:rPr>
          <w:rFonts w:cs="Arial"/>
          <w:sz w:val="22"/>
          <w:szCs w:val="22"/>
          <w:lang w:eastAsia="ar-SA"/>
        </w:rPr>
        <w:t xml:space="preserve">ontagematerialien, Hilfsmittel, </w:t>
      </w:r>
      <w:r w:rsidRPr="000C3151">
        <w:rPr>
          <w:rFonts w:cs="Arial"/>
          <w:sz w:val="22"/>
          <w:szCs w:val="22"/>
          <w:lang w:eastAsia="ar-SA"/>
        </w:rPr>
        <w:t xml:space="preserve">Gerüste </w:t>
      </w:r>
      <w:r>
        <w:rPr>
          <w:rFonts w:cs="Arial"/>
          <w:sz w:val="22"/>
          <w:szCs w:val="22"/>
          <w:lang w:eastAsia="ar-SA"/>
        </w:rPr>
        <w:t>etc.</w:t>
      </w:r>
    </w:p>
    <w:p w:rsidR="008A3F68" w:rsidRDefault="008A3F68" w:rsidP="000C3151">
      <w:pPr>
        <w:tabs>
          <w:tab w:val="left" w:pos="2551"/>
        </w:tabs>
        <w:rPr>
          <w:rFonts w:cs="Arial"/>
          <w:lang w:eastAsia="ar-SA"/>
        </w:rPr>
      </w:pPr>
    </w:p>
    <w:p w:rsidR="004B61E5" w:rsidRDefault="004B61E5" w:rsidP="000C3151">
      <w:pPr>
        <w:tabs>
          <w:tab w:val="left" w:pos="2551"/>
        </w:tabs>
        <w:ind w:hanging="1080"/>
        <w:rPr>
          <w:rFonts w:cs="Arial"/>
          <w:b/>
        </w:rPr>
      </w:pPr>
      <w:r>
        <w:rPr>
          <w:rFonts w:cs="Arial"/>
          <w:b/>
          <w:lang w:eastAsia="ar-SA"/>
        </w:rPr>
        <w:tab/>
      </w:r>
      <w:r w:rsidR="000C3151">
        <w:rPr>
          <w:rFonts w:cs="Arial"/>
          <w:b/>
          <w:lang w:eastAsia="ar-SA"/>
        </w:rPr>
        <w:t xml:space="preserve">   </w:t>
      </w:r>
      <w:r w:rsidRPr="000C3151">
        <w:rPr>
          <w:rFonts w:cs="Arial"/>
        </w:rPr>
        <w:t>Einbauort</w:t>
      </w:r>
      <w:r>
        <w:rPr>
          <w:rFonts w:cs="Arial"/>
          <w:b/>
        </w:rPr>
        <w:t>:</w:t>
      </w:r>
    </w:p>
    <w:p w:rsidR="000C3151" w:rsidRPr="004B61E5" w:rsidRDefault="000C3151" w:rsidP="000C3151">
      <w:pPr>
        <w:tabs>
          <w:tab w:val="left" w:pos="2551"/>
        </w:tabs>
        <w:ind w:hanging="1080"/>
        <w:rPr>
          <w:rFonts w:cs="Arial"/>
          <w:b/>
          <w:lang w:eastAsia="ar-SA"/>
        </w:rPr>
      </w:pPr>
    </w:p>
    <w:p w:rsidR="008A3F68" w:rsidRPr="000C3151" w:rsidRDefault="000C3151" w:rsidP="000C3151">
      <w:pPr>
        <w:pStyle w:val="berschrift3"/>
        <w:tabs>
          <w:tab w:val="left" w:pos="0"/>
          <w:tab w:val="left" w:pos="2551"/>
        </w:tabs>
        <w:suppressAutoHyphens/>
        <w:spacing w:before="0" w:after="0"/>
        <w:rPr>
          <w:b w:val="0"/>
          <w:sz w:val="20"/>
          <w:szCs w:val="20"/>
          <w:lang w:eastAsia="ar-SA"/>
        </w:rPr>
      </w:pPr>
      <w:r>
        <w:rPr>
          <w:b w:val="0"/>
          <w:sz w:val="20"/>
          <w:szCs w:val="20"/>
          <w:lang w:eastAsia="ar-SA"/>
        </w:rPr>
        <w:t xml:space="preserve">   Lichte Breite: </w:t>
      </w:r>
      <w:r>
        <w:rPr>
          <w:b w:val="0"/>
          <w:sz w:val="20"/>
          <w:szCs w:val="20"/>
          <w:lang w:eastAsia="ar-SA"/>
        </w:rPr>
        <w:tab/>
      </w:r>
      <w:r>
        <w:rPr>
          <w:b w:val="0"/>
          <w:sz w:val="20"/>
          <w:szCs w:val="20"/>
          <w:lang w:eastAsia="ar-SA"/>
        </w:rPr>
        <w:tab/>
      </w:r>
      <w:r>
        <w:rPr>
          <w:b w:val="0"/>
          <w:sz w:val="20"/>
          <w:szCs w:val="20"/>
          <w:lang w:eastAsia="ar-SA"/>
        </w:rPr>
        <w:tab/>
        <w:t>…</w:t>
      </w:r>
      <w:r w:rsidR="008A3F68" w:rsidRPr="000C3151">
        <w:rPr>
          <w:b w:val="0"/>
          <w:sz w:val="20"/>
          <w:szCs w:val="20"/>
          <w:lang w:eastAsia="ar-SA"/>
        </w:rPr>
        <w:t xml:space="preserve"> mm</w:t>
      </w:r>
    </w:p>
    <w:p w:rsidR="000C3151" w:rsidRPr="000C3151" w:rsidRDefault="000C3151" w:rsidP="000C3151">
      <w:pPr>
        <w:rPr>
          <w:lang w:eastAsia="ar-SA"/>
        </w:rPr>
      </w:pPr>
    </w:p>
    <w:p w:rsidR="008A3F68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Elementhöhe: 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 xml:space="preserve">… </w:t>
      </w:r>
      <w:r w:rsidR="008A3F68" w:rsidRPr="000C3151">
        <w:rPr>
          <w:rFonts w:cs="Arial"/>
          <w:lang w:eastAsia="ar-SA"/>
        </w:rPr>
        <w:t>mm</w:t>
      </w:r>
    </w:p>
    <w:p w:rsidR="000C3151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</w:t>
      </w:r>
      <w:r w:rsidR="004B61E5" w:rsidRPr="000C3151">
        <w:rPr>
          <w:rFonts w:cs="Arial"/>
          <w:lang w:eastAsia="ar-SA"/>
        </w:rPr>
        <w:t>L</w:t>
      </w:r>
      <w:r w:rsidR="008A3F68" w:rsidRPr="000C3151">
        <w:rPr>
          <w:rFonts w:cs="Arial"/>
          <w:lang w:eastAsia="ar-SA"/>
        </w:rPr>
        <w:t>aufschienenbefestigung:</w:t>
      </w:r>
      <w:r w:rsidR="008A3F68" w:rsidRPr="000C3151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="008A3F68" w:rsidRPr="000C3151">
        <w:rPr>
          <w:rFonts w:cs="Arial"/>
          <w:lang w:eastAsia="ar-SA"/>
        </w:rPr>
        <w:t>an tragfähiger Decke</w:t>
      </w:r>
    </w:p>
    <w:p w:rsidR="000C3151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</w:t>
      </w:r>
      <w:r w:rsidR="008A3F68" w:rsidRPr="000C3151">
        <w:rPr>
          <w:rFonts w:cs="Arial"/>
          <w:lang w:eastAsia="ar-SA"/>
        </w:rPr>
        <w:t>Abhängung Höhe:</w:t>
      </w:r>
      <w:r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 xml:space="preserve">… </w:t>
      </w:r>
      <w:r w:rsidR="008A3F68" w:rsidRPr="000C3151">
        <w:rPr>
          <w:rFonts w:cs="Arial"/>
          <w:lang w:eastAsia="ar-SA"/>
        </w:rPr>
        <w:t xml:space="preserve">mm </w:t>
      </w:r>
    </w:p>
    <w:p w:rsidR="004B61E5" w:rsidRPr="000C3151" w:rsidRDefault="004B61E5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</w:t>
      </w:r>
      <w:r w:rsidR="008A3F68" w:rsidRPr="000C3151">
        <w:rPr>
          <w:rFonts w:cs="Arial"/>
          <w:lang w:eastAsia="ar-SA"/>
        </w:rPr>
        <w:t>Elementaufteilung:</w:t>
      </w:r>
      <w:r w:rsidR="008A3F68" w:rsidRPr="000C3151"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="008A3F68" w:rsidRPr="000C3151">
        <w:rPr>
          <w:rFonts w:cs="Arial"/>
          <w:lang w:eastAsia="ar-SA"/>
        </w:rPr>
        <w:t xml:space="preserve">… Elemente mit horizontaler </w:t>
      </w:r>
      <w:r>
        <w:rPr>
          <w:rFonts w:cs="Arial"/>
          <w:lang w:eastAsia="ar-SA"/>
        </w:rPr>
        <w:t>und</w:t>
      </w:r>
      <w:r w:rsidR="008A3F68" w:rsidRPr="000C3151">
        <w:rPr>
          <w:rFonts w:cs="Arial"/>
          <w:lang w:eastAsia="ar-SA"/>
        </w:rPr>
        <w:t xml:space="preserve"> vertikaler</w:t>
      </w:r>
    </w:p>
    <w:p w:rsidR="004B61E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0C3151">
        <w:rPr>
          <w:rFonts w:cs="Arial"/>
          <w:lang w:eastAsia="ar-SA"/>
        </w:rPr>
        <w:tab/>
      </w:r>
      <w:r w:rsidRPr="000C3151">
        <w:rPr>
          <w:rFonts w:cs="Arial"/>
          <w:lang w:eastAsia="ar-SA"/>
        </w:rPr>
        <w:tab/>
      </w:r>
      <w:r w:rsidRPr="000C3151">
        <w:rPr>
          <w:rFonts w:cs="Arial"/>
          <w:lang w:eastAsia="ar-SA"/>
        </w:rPr>
        <w:tab/>
      </w:r>
      <w:r w:rsidR="000C3151">
        <w:rPr>
          <w:rFonts w:cs="Arial"/>
          <w:lang w:eastAsia="ar-SA"/>
        </w:rPr>
        <w:t xml:space="preserve">      </w:t>
      </w:r>
      <w:r w:rsidRPr="000C3151">
        <w:rPr>
          <w:rFonts w:cs="Arial"/>
          <w:lang w:eastAsia="ar-SA"/>
        </w:rPr>
        <w:t>Friesbreite von 68 mm</w:t>
      </w:r>
      <w:r w:rsidR="004B61E5" w:rsidRPr="000C3151">
        <w:rPr>
          <w:rFonts w:cs="Arial"/>
          <w:lang w:eastAsia="ar-SA"/>
        </w:rPr>
        <w:t>, davon</w:t>
      </w:r>
    </w:p>
    <w:p w:rsidR="000C3151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</w:p>
    <w:p w:rsid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 xml:space="preserve">… </w:t>
      </w:r>
      <w:r w:rsidR="004B61E5" w:rsidRPr="000C3151">
        <w:rPr>
          <w:rFonts w:cs="Arial"/>
          <w:lang w:eastAsia="ar-SA"/>
        </w:rPr>
        <w:t>Normalelemente</w:t>
      </w:r>
    </w:p>
    <w:p w:rsidR="004B61E5" w:rsidRPr="000C3151" w:rsidRDefault="000C3151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>…</w:t>
      </w:r>
      <w:r w:rsidR="004B61E5" w:rsidRPr="000C3151">
        <w:rPr>
          <w:rFonts w:cs="Arial"/>
          <w:lang w:eastAsia="ar-SA"/>
        </w:rPr>
        <w:t xml:space="preserve"> Element mit </w:t>
      </w:r>
      <w:r>
        <w:rPr>
          <w:rFonts w:cs="Arial"/>
          <w:lang w:eastAsia="ar-SA"/>
        </w:rPr>
        <w:t xml:space="preserve">eingebauter </w:t>
      </w:r>
      <w:r w:rsidR="004B61E5" w:rsidRPr="000C3151">
        <w:rPr>
          <w:rFonts w:cs="Arial"/>
          <w:lang w:eastAsia="ar-SA"/>
        </w:rPr>
        <w:t>Durchgangstüre</w:t>
      </w:r>
    </w:p>
    <w:p w:rsidR="004B61E5" w:rsidRDefault="004B61E5" w:rsidP="000C3151">
      <w:pPr>
        <w:tabs>
          <w:tab w:val="left" w:pos="2551"/>
        </w:tabs>
        <w:rPr>
          <w:rFonts w:cs="Arial"/>
          <w:lang w:eastAsia="ar-SA"/>
        </w:rPr>
      </w:pPr>
      <w:r w:rsidRPr="000C3151"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 xml:space="preserve">   </w:t>
      </w:r>
      <w:r w:rsidR="000C3151">
        <w:rPr>
          <w:rFonts w:cs="Arial"/>
          <w:lang w:eastAsia="ar-SA"/>
        </w:rPr>
        <w:tab/>
        <w:t xml:space="preserve">     </w:t>
      </w:r>
      <w:r>
        <w:rPr>
          <w:rFonts w:cs="Arial"/>
          <w:lang w:eastAsia="ar-SA"/>
        </w:rPr>
        <w:t>incl. Drücke</w:t>
      </w:r>
      <w:r w:rsidR="000C3151">
        <w:rPr>
          <w:rFonts w:cs="Arial"/>
          <w:lang w:eastAsia="ar-SA"/>
        </w:rPr>
        <w:t xml:space="preserve">rmuschel Edelstahl </w:t>
      </w:r>
      <w:r>
        <w:rPr>
          <w:rFonts w:cs="Arial"/>
          <w:lang w:eastAsia="ar-SA"/>
        </w:rPr>
        <w:t>matt gebürstet</w:t>
      </w:r>
    </w:p>
    <w:p w:rsidR="008A3F68" w:rsidRDefault="008A3F68" w:rsidP="000C3151">
      <w:pPr>
        <w:tabs>
          <w:tab w:val="left" w:pos="2551"/>
        </w:tabs>
        <w:rPr>
          <w:rFonts w:cs="Arial"/>
          <w:lang w:eastAsia="ar-SA"/>
        </w:rPr>
      </w:pPr>
    </w:p>
    <w:p w:rsidR="000C3151" w:rsidRDefault="000C3151" w:rsidP="000C3151">
      <w:pPr>
        <w:tabs>
          <w:tab w:val="left" w:pos="2551"/>
        </w:tabs>
        <w:ind w:left="3540" w:hanging="3540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   </w:t>
      </w:r>
      <w:r w:rsidR="008A3F68" w:rsidRPr="000C3151">
        <w:rPr>
          <w:rFonts w:cs="Arial"/>
          <w:lang w:eastAsia="ar-SA"/>
        </w:rPr>
        <w:t>Anschlüsse</w:t>
      </w:r>
      <w:r w:rsidR="008A3F68">
        <w:rPr>
          <w:rFonts w:cs="Arial"/>
          <w:b/>
          <w:lang w:eastAsia="ar-SA"/>
        </w:rPr>
        <w:t>:</w:t>
      </w:r>
    </w:p>
    <w:p w:rsidR="000C3151" w:rsidRDefault="008A3F68" w:rsidP="000C3151">
      <w:pPr>
        <w:pStyle w:val="Listenabsatz"/>
        <w:numPr>
          <w:ilvl w:val="0"/>
          <w:numId w:val="11"/>
        </w:numPr>
        <w:tabs>
          <w:tab w:val="left" w:pos="2551"/>
        </w:tabs>
        <w:rPr>
          <w:rFonts w:cs="Arial"/>
          <w:lang w:eastAsia="ar-SA"/>
        </w:rPr>
      </w:pPr>
      <w:r w:rsidRPr="000C3151">
        <w:rPr>
          <w:rFonts w:cs="Arial"/>
          <w:lang w:eastAsia="ar-SA"/>
        </w:rPr>
        <w:t>1 Stü</w:t>
      </w:r>
      <w:r w:rsidR="000C3151" w:rsidRPr="000C3151">
        <w:rPr>
          <w:rFonts w:cs="Arial"/>
          <w:lang w:eastAsia="ar-SA"/>
        </w:rPr>
        <w:t>ck Wandanschluss, Breite 68 mm, flächenbündig montiert</w:t>
      </w:r>
    </w:p>
    <w:p w:rsidR="000C3151" w:rsidRDefault="000C3151" w:rsidP="000C3151">
      <w:pPr>
        <w:pStyle w:val="Listenabsatz"/>
        <w:tabs>
          <w:tab w:val="left" w:pos="2551"/>
        </w:tabs>
        <w:ind w:left="4260"/>
        <w:rPr>
          <w:rFonts w:cs="Arial"/>
          <w:lang w:eastAsia="ar-SA"/>
        </w:rPr>
      </w:pPr>
    </w:p>
    <w:p w:rsidR="008A3F68" w:rsidRPr="000C3151" w:rsidRDefault="008A3F68" w:rsidP="000C3151">
      <w:pPr>
        <w:pStyle w:val="Listenabsatz"/>
        <w:numPr>
          <w:ilvl w:val="0"/>
          <w:numId w:val="11"/>
        </w:numPr>
        <w:tabs>
          <w:tab w:val="left" w:pos="2551"/>
        </w:tabs>
        <w:rPr>
          <w:rFonts w:cs="Arial"/>
          <w:lang w:eastAsia="ar-SA"/>
        </w:rPr>
      </w:pPr>
      <w:r w:rsidRPr="000C3151">
        <w:rPr>
          <w:rFonts w:cs="Arial"/>
          <w:lang w:eastAsia="ar-SA"/>
        </w:rPr>
        <w:t>1 Stück Wandanschluss 100 mm, flächenbündig montiert, mit integriertem Schubteil zur seitlichen Schließung der Trennwandanlage.</w:t>
      </w:r>
    </w:p>
    <w:p w:rsidR="008A3F68" w:rsidRDefault="008A3F68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Schalldämmforderung:</w:t>
      </w:r>
      <w:r w:rsidR="003E2EAB"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="003E2EAB" w:rsidRPr="00BF0825">
        <w:rPr>
          <w:rFonts w:cs="Arial"/>
          <w:lang w:eastAsia="ar-SA"/>
        </w:rPr>
        <w:t>37</w:t>
      </w:r>
      <w:r w:rsidRPr="00BF0825">
        <w:rPr>
          <w:rFonts w:cs="Arial"/>
          <w:lang w:eastAsia="ar-SA"/>
        </w:rPr>
        <w:t xml:space="preserve"> dB Rw</w:t>
      </w:r>
    </w:p>
    <w:p w:rsidR="00F31674" w:rsidRPr="00BF0825" w:rsidRDefault="00F31674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Elementbreite:</w:t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>85 mm</w:t>
      </w:r>
    </w:p>
    <w:p w:rsidR="000C3151" w:rsidRPr="00BF0825" w:rsidRDefault="000C3151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Rahmenkonstruktion:</w:t>
      </w:r>
      <w:r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="000C3151"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 xml:space="preserve">Stahlrahmen, mit einer Gesamtfriesbreite von </w:t>
      </w: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="00BF0825"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>68 mm</w:t>
      </w:r>
    </w:p>
    <w:p w:rsidR="00BF0825" w:rsidRPr="00BF0825" w:rsidRDefault="00BF0825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Laufschienensystem:</w:t>
      </w:r>
      <w:r w:rsidRPr="00BF0825">
        <w:rPr>
          <w:rFonts w:cs="Arial"/>
          <w:lang w:eastAsia="ar-SA"/>
        </w:rPr>
        <w:tab/>
      </w:r>
      <w:r w:rsidR="00BF0825" w:rsidRPr="00BF0825">
        <w:rPr>
          <w:rFonts w:cs="Arial"/>
          <w:lang w:eastAsia="ar-SA"/>
        </w:rPr>
        <w:tab/>
      </w:r>
      <w:r w:rsidR="00BF0825" w:rsidRPr="00BF0825">
        <w:rPr>
          <w:rFonts w:cs="Arial"/>
          <w:lang w:eastAsia="ar-SA"/>
        </w:rPr>
        <w:tab/>
      </w:r>
      <w:r w:rsidR="00BF0825"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>Alumin</w:t>
      </w:r>
      <w:r w:rsidR="003E2EAB" w:rsidRPr="00BF0825">
        <w:rPr>
          <w:rFonts w:cs="Arial"/>
          <w:lang w:eastAsia="ar-SA"/>
        </w:rPr>
        <w:t>i</w:t>
      </w:r>
      <w:r w:rsidRPr="00BF0825">
        <w:rPr>
          <w:rFonts w:cs="Arial"/>
          <w:lang w:eastAsia="ar-SA"/>
        </w:rPr>
        <w:t>um</w:t>
      </w:r>
    </w:p>
    <w:p w:rsidR="00BF0825" w:rsidRPr="00BF0825" w:rsidRDefault="00BF0825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Aufhängung:</w:t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="00BF0825" w:rsidRP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>…1-Punkt / …</w:t>
      </w:r>
      <w:r w:rsidRPr="00BF0825">
        <w:rPr>
          <w:rFonts w:cs="Arial"/>
          <w:lang w:eastAsia="ar-SA"/>
        </w:rPr>
        <w:t>2-Punkt</w:t>
      </w:r>
    </w:p>
    <w:p w:rsidR="00BF0825" w:rsidRPr="00BF0825" w:rsidRDefault="00BF0825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Paketierung:</w:t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>..............................................................</w:t>
      </w:r>
    </w:p>
    <w:p w:rsidR="00BF0825" w:rsidRPr="00BF0825" w:rsidRDefault="00BF0825" w:rsidP="000C3151">
      <w:pPr>
        <w:tabs>
          <w:tab w:val="left" w:pos="2551"/>
        </w:tabs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  <w:r w:rsidRPr="00BF0825">
        <w:rPr>
          <w:rFonts w:cs="Arial"/>
          <w:lang w:eastAsia="ar-SA"/>
        </w:rPr>
        <w:t>Oberfläche Friese:</w:t>
      </w:r>
      <w:r w:rsidRP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="00BF0825">
        <w:rPr>
          <w:rFonts w:cs="Arial"/>
          <w:lang w:eastAsia="ar-SA"/>
        </w:rPr>
        <w:tab/>
      </w:r>
      <w:r w:rsidRPr="00BF0825">
        <w:rPr>
          <w:rFonts w:cs="Arial"/>
          <w:lang w:eastAsia="ar-SA"/>
        </w:rPr>
        <w:t>...............................................................</w:t>
      </w:r>
    </w:p>
    <w:p w:rsidR="00BF0825" w:rsidRPr="00BF0825" w:rsidRDefault="00BF0825" w:rsidP="000C3151">
      <w:pPr>
        <w:tabs>
          <w:tab w:val="left" w:pos="2551"/>
        </w:tabs>
        <w:rPr>
          <w:rFonts w:cs="Arial"/>
          <w:lang w:eastAsia="ar-SA"/>
        </w:rPr>
      </w:pPr>
    </w:p>
    <w:p w:rsidR="00BF0825" w:rsidRDefault="00BF0825" w:rsidP="000C3151">
      <w:pPr>
        <w:tabs>
          <w:tab w:val="left" w:pos="2551"/>
        </w:tabs>
        <w:rPr>
          <w:rFonts w:cs="Arial"/>
          <w:lang w:eastAsia="ar-SA"/>
        </w:rPr>
      </w:pPr>
      <w:r>
        <w:rPr>
          <w:rFonts w:cs="Arial"/>
          <w:lang w:eastAsia="ar-SA"/>
        </w:rPr>
        <w:t>Glas</w:t>
      </w:r>
      <w:r w:rsidR="008A3F68" w:rsidRPr="00BF0825">
        <w:rPr>
          <w:rFonts w:cs="Arial"/>
          <w:lang w:eastAsia="ar-SA"/>
        </w:rPr>
        <w:t>:</w:t>
      </w:r>
      <w:r w:rsidR="008A3F68" w:rsidRPr="00BF0825">
        <w:rPr>
          <w:rFonts w:cs="Arial"/>
          <w:lang w:eastAsia="ar-SA"/>
        </w:rPr>
        <w:tab/>
      </w:r>
      <w:r w:rsidR="008A3F68" w:rsidRPr="00BF0825">
        <w:rPr>
          <w:rFonts w:cs="Arial"/>
          <w:lang w:eastAsia="ar-SA"/>
        </w:rPr>
        <w:tab/>
      </w:r>
      <w:r w:rsidR="008A3F68" w:rsidRPr="00BF0825"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="008A3F68" w:rsidRPr="00BF0825">
        <w:rPr>
          <w:rFonts w:cs="Arial"/>
          <w:lang w:eastAsia="ar-SA"/>
        </w:rPr>
        <w:t xml:space="preserve">ESG / VSG  10 mm, Klarglas </w:t>
      </w:r>
    </w:p>
    <w:p w:rsidR="00BF0825" w:rsidRDefault="00BF0825">
      <w:pPr>
        <w:rPr>
          <w:rFonts w:cs="Arial"/>
          <w:lang w:eastAsia="ar-SA"/>
        </w:rPr>
      </w:pPr>
      <w:r>
        <w:rPr>
          <w:rFonts w:cs="Arial"/>
          <w:lang w:eastAsia="ar-SA"/>
        </w:rPr>
        <w:br w:type="page"/>
      </w:r>
    </w:p>
    <w:p w:rsidR="008A3F68" w:rsidRPr="00BF0825" w:rsidRDefault="008A3F68" w:rsidP="000C3151">
      <w:pPr>
        <w:tabs>
          <w:tab w:val="left" w:pos="2551"/>
        </w:tabs>
        <w:rPr>
          <w:rFonts w:cs="Arial"/>
          <w:lang w:eastAsia="ar-SA"/>
        </w:rPr>
      </w:pPr>
    </w:p>
    <w:p w:rsidR="004B61E5" w:rsidRPr="00BF0825" w:rsidRDefault="004B61E5" w:rsidP="000C3151">
      <w:pPr>
        <w:pStyle w:val="StandardWeb"/>
        <w:tabs>
          <w:tab w:val="left" w:pos="2551"/>
          <w:tab w:val="left" w:pos="7740"/>
        </w:tabs>
        <w:spacing w:before="0" w:after="0"/>
        <w:rPr>
          <w:rFonts w:ascii="Arial" w:hAnsi="Arial" w:cs="Arial"/>
          <w:sz w:val="20"/>
          <w:szCs w:val="20"/>
        </w:rPr>
      </w:pPr>
    </w:p>
    <w:p w:rsidR="004B61E5" w:rsidRPr="00BF0825" w:rsidRDefault="004B61E5" w:rsidP="00BF0825">
      <w:pPr>
        <w:pStyle w:val="StandardWeb"/>
        <w:tabs>
          <w:tab w:val="left" w:pos="2551"/>
          <w:tab w:val="left" w:pos="7740"/>
        </w:tabs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8A3F68" w:rsidRDefault="008A3F68" w:rsidP="00BF0825">
      <w:pPr>
        <w:pStyle w:val="StandardWeb"/>
        <w:tabs>
          <w:tab w:val="left" w:pos="2551"/>
          <w:tab w:val="left" w:pos="7740"/>
        </w:tabs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Vom Bieter auszufüllen:</w:t>
      </w:r>
    </w:p>
    <w:p w:rsidR="008A3F68" w:rsidRDefault="008A3F68" w:rsidP="000C3151">
      <w:pPr>
        <w:pStyle w:val="StandardWeb"/>
        <w:tabs>
          <w:tab w:val="left" w:pos="2551"/>
          <w:tab w:val="left" w:pos="7740"/>
        </w:tabs>
        <w:spacing w:before="0" w:after="0"/>
        <w:rPr>
          <w:rFonts w:ascii="Arial" w:hAnsi="Arial" w:cs="Arial"/>
          <w:sz w:val="20"/>
          <w:szCs w:val="20"/>
        </w:rPr>
      </w:pPr>
    </w:p>
    <w:p w:rsidR="00BF0825" w:rsidRDefault="00BF0825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p w:rsidR="00BF0825" w:rsidRDefault="00BF0825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p w:rsidR="00BF0825" w:rsidRDefault="008A3F68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>Angebotenes Fabrikat</w:t>
      </w:r>
    </w:p>
    <w:p w:rsidR="00BF0825" w:rsidRDefault="008A3F68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br/>
      </w:r>
      <w:r>
        <w:rPr>
          <w:rFonts w:cs="Arial"/>
          <w:lang w:eastAsia="ar-SA"/>
        </w:rPr>
        <w:br/>
        <w:t>Typ: ................................................................</w:t>
      </w:r>
      <w:r>
        <w:rPr>
          <w:rFonts w:cs="Arial"/>
          <w:lang w:eastAsia="ar-SA"/>
        </w:rPr>
        <w:br/>
      </w:r>
      <w:r>
        <w:rPr>
          <w:rFonts w:cs="Arial"/>
          <w:lang w:eastAsia="ar-SA"/>
        </w:rPr>
        <w:br/>
        <w:t>Hersteller: .......................................................</w:t>
      </w:r>
      <w:r>
        <w:rPr>
          <w:rFonts w:cs="Arial"/>
          <w:lang w:eastAsia="ar-SA"/>
        </w:rPr>
        <w:br/>
      </w:r>
      <w:r>
        <w:rPr>
          <w:rFonts w:cs="Arial"/>
          <w:lang w:eastAsia="ar-SA"/>
        </w:rPr>
        <w:br/>
        <w:t xml:space="preserve">Elementbreite: ................................................ </w:t>
      </w:r>
      <w:r>
        <w:rPr>
          <w:rFonts w:cs="Arial"/>
          <w:lang w:eastAsia="ar-SA"/>
        </w:rPr>
        <w:br/>
      </w:r>
      <w:r>
        <w:rPr>
          <w:rFonts w:cs="Arial"/>
          <w:lang w:eastAsia="ar-SA"/>
        </w:rPr>
        <w:br/>
      </w:r>
      <w:r w:rsidR="00BF0825">
        <w:rPr>
          <w:rFonts w:cs="Arial"/>
          <w:lang w:eastAsia="ar-SA"/>
        </w:rPr>
        <w:t>Angebotene Friesbreite:</w:t>
      </w:r>
    </w:p>
    <w:p w:rsidR="00BF0825" w:rsidRDefault="00BF0825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p w:rsidR="00BF0825" w:rsidRDefault="004B61E5" w:rsidP="00BF0825">
      <w:pPr>
        <w:pStyle w:val="Textkrper-Zeileneinzug"/>
        <w:tabs>
          <w:tab w:val="left" w:pos="7740"/>
        </w:tabs>
        <w:ind w:left="1418"/>
        <w:rPr>
          <w:rFonts w:cs="Arial"/>
          <w:lang w:eastAsia="ar-SA"/>
        </w:rPr>
      </w:pPr>
      <w:r>
        <w:rPr>
          <w:rFonts w:cs="Arial"/>
          <w:lang w:eastAsia="ar-SA"/>
        </w:rPr>
        <w:t>oben:</w:t>
      </w:r>
      <w:r w:rsidR="00BF0825">
        <w:rPr>
          <w:rFonts w:cs="Arial"/>
          <w:lang w:eastAsia="ar-SA"/>
        </w:rPr>
        <w:t xml:space="preserve">                       …mm</w:t>
      </w:r>
    </w:p>
    <w:p w:rsidR="00BF0825" w:rsidRDefault="004B61E5" w:rsidP="00BF0825">
      <w:pPr>
        <w:pStyle w:val="Textkrper-Zeileneinzug"/>
        <w:tabs>
          <w:tab w:val="left" w:pos="7740"/>
        </w:tabs>
        <w:ind w:left="1418"/>
        <w:rPr>
          <w:rFonts w:cs="Arial"/>
          <w:lang w:eastAsia="ar-SA"/>
        </w:rPr>
      </w:pPr>
      <w:r>
        <w:rPr>
          <w:rFonts w:cs="Arial"/>
          <w:lang w:eastAsia="ar-SA"/>
        </w:rPr>
        <w:t>unten</w:t>
      </w:r>
      <w:r w:rsidR="00BF0825">
        <w:rPr>
          <w:rFonts w:cs="Arial"/>
          <w:lang w:eastAsia="ar-SA"/>
        </w:rPr>
        <w:t>:</w:t>
      </w:r>
      <w:r>
        <w:rPr>
          <w:rFonts w:cs="Arial"/>
          <w:lang w:eastAsia="ar-SA"/>
        </w:rPr>
        <w:t xml:space="preserve"> </w:t>
      </w:r>
      <w:r w:rsidR="00BF0825">
        <w:rPr>
          <w:rFonts w:cs="Arial"/>
          <w:lang w:eastAsia="ar-SA"/>
        </w:rPr>
        <w:t xml:space="preserve">                     …</w:t>
      </w:r>
      <w:r>
        <w:rPr>
          <w:rFonts w:cs="Arial"/>
          <w:lang w:eastAsia="ar-SA"/>
        </w:rPr>
        <w:t>mm</w:t>
      </w:r>
    </w:p>
    <w:p w:rsidR="008A3F68" w:rsidRDefault="004B61E5" w:rsidP="00BF0825">
      <w:pPr>
        <w:pStyle w:val="Textkrper-Zeileneinzug"/>
        <w:tabs>
          <w:tab w:val="left" w:pos="7740"/>
        </w:tabs>
        <w:ind w:left="1418"/>
        <w:rPr>
          <w:rFonts w:cs="Arial"/>
          <w:lang w:eastAsia="ar-SA"/>
        </w:rPr>
      </w:pPr>
      <w:r>
        <w:rPr>
          <w:rFonts w:cs="Arial"/>
          <w:lang w:eastAsia="ar-SA"/>
        </w:rPr>
        <w:t xml:space="preserve">seitlich: </w:t>
      </w:r>
      <w:r w:rsidR="00BF0825">
        <w:rPr>
          <w:rFonts w:cs="Arial"/>
          <w:lang w:eastAsia="ar-SA"/>
        </w:rPr>
        <w:t xml:space="preserve">                   </w:t>
      </w:r>
      <w:bookmarkStart w:id="0" w:name="_GoBack"/>
      <w:bookmarkEnd w:id="0"/>
      <w:r w:rsidR="00BF0825">
        <w:rPr>
          <w:rFonts w:cs="Arial"/>
          <w:lang w:eastAsia="ar-SA"/>
        </w:rPr>
        <w:t>…</w:t>
      </w:r>
      <w:r>
        <w:rPr>
          <w:rFonts w:cs="Arial"/>
          <w:lang w:eastAsia="ar-SA"/>
        </w:rPr>
        <w:t>mm</w:t>
      </w:r>
      <w:r w:rsidR="008A3F68">
        <w:rPr>
          <w:rFonts w:cs="Arial"/>
          <w:lang w:eastAsia="ar-SA"/>
        </w:rPr>
        <w:br/>
      </w:r>
    </w:p>
    <w:p w:rsidR="004B61E5" w:rsidRDefault="008A3F68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Verschweißter Stahlrahmen </w:t>
      </w:r>
      <w:r w:rsidR="004B61E5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   … Ja / … Nein</w:t>
      </w:r>
    </w:p>
    <w:p w:rsidR="004B61E5" w:rsidRDefault="004B61E5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p w:rsidR="008A3F68" w:rsidRDefault="004B61E5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Ausfahrbare Druckbalken:         </w:t>
      </w:r>
      <w:r w:rsidR="008A3F68">
        <w:rPr>
          <w:rFonts w:cs="Arial"/>
          <w:lang w:eastAsia="ar-SA"/>
        </w:rPr>
        <w:t xml:space="preserve">  </w:t>
      </w:r>
      <w:r>
        <w:rPr>
          <w:rFonts w:cs="Arial"/>
          <w:lang w:eastAsia="ar-SA"/>
        </w:rPr>
        <w:t>… Ja / --. Nein</w:t>
      </w:r>
      <w:r w:rsidR="008A3F68">
        <w:rPr>
          <w:rFonts w:cs="Arial"/>
          <w:lang w:eastAsia="ar-SA"/>
        </w:rPr>
        <w:br/>
      </w:r>
    </w:p>
    <w:p w:rsidR="008A3F68" w:rsidRDefault="008A3F68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p w:rsidR="008A3F68" w:rsidRDefault="008A3F68" w:rsidP="000C3151">
      <w:pPr>
        <w:pStyle w:val="a"/>
        <w:tabs>
          <w:tab w:val="left" w:pos="2880"/>
          <w:tab w:val="left" w:pos="7740"/>
        </w:tabs>
        <w:ind w:left="0"/>
        <w:rPr>
          <w:rFonts w:cs="Arial"/>
          <w:lang w:eastAsia="ar-SA"/>
        </w:rPr>
      </w:pPr>
    </w:p>
    <w:p w:rsidR="008A3F68" w:rsidRPr="00BF0825" w:rsidRDefault="008A3F68" w:rsidP="000C3151">
      <w:pPr>
        <w:tabs>
          <w:tab w:val="left" w:pos="1080"/>
          <w:tab w:val="left" w:pos="2694"/>
          <w:tab w:val="left" w:pos="2880"/>
          <w:tab w:val="left" w:pos="5529"/>
          <w:tab w:val="right" w:pos="7655"/>
          <w:tab w:val="left" w:pos="7740"/>
          <w:tab w:val="right" w:pos="9923"/>
        </w:tabs>
        <w:rPr>
          <w:rFonts w:cs="Arial"/>
          <w:u w:val="single"/>
        </w:rPr>
      </w:pPr>
      <w:r>
        <w:rPr>
          <w:rFonts w:cs="Arial"/>
          <w:b/>
          <w:lang w:eastAsia="ar-SA"/>
        </w:rPr>
        <w:t>Liefern und einbauen:</w:t>
      </w:r>
      <w:r w:rsidR="00BF0825">
        <w:rPr>
          <w:rFonts w:cs="Arial"/>
          <w:lang w:eastAsia="ar-SA"/>
        </w:rPr>
        <w:tab/>
        <w:t>1 Stück         ….……………</w:t>
      </w:r>
    </w:p>
    <w:p w:rsidR="008A3F68" w:rsidRDefault="008A3F68" w:rsidP="000C3151">
      <w:pPr>
        <w:tabs>
          <w:tab w:val="left" w:pos="1080"/>
          <w:tab w:val="left" w:pos="2694"/>
          <w:tab w:val="left" w:pos="2880"/>
          <w:tab w:val="left" w:pos="5529"/>
          <w:tab w:val="right" w:pos="7655"/>
          <w:tab w:val="left" w:pos="7740"/>
          <w:tab w:val="right" w:pos="9923"/>
        </w:tabs>
        <w:rPr>
          <w:rFonts w:cs="Arial"/>
        </w:rPr>
      </w:pPr>
    </w:p>
    <w:p w:rsidR="008A3F68" w:rsidRDefault="008A3F68" w:rsidP="000C3151">
      <w:pPr>
        <w:pStyle w:val="Textkrper-Zeileneinzug"/>
        <w:tabs>
          <w:tab w:val="left" w:pos="7740"/>
        </w:tabs>
        <w:ind w:left="0"/>
        <w:rPr>
          <w:rFonts w:cs="Arial"/>
          <w:lang w:eastAsia="ar-SA"/>
        </w:rPr>
      </w:pPr>
    </w:p>
    <w:sectPr w:rsidR="008A3F68" w:rsidSect="00371F80">
      <w:footerReference w:type="default" r:id="rId8"/>
      <w:pgSz w:w="11906" w:h="16838" w:code="9"/>
      <w:pgMar w:top="1417" w:right="1417" w:bottom="1134" w:left="141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E7" w:rsidRDefault="007865E7">
      <w:r>
        <w:separator/>
      </w:r>
    </w:p>
  </w:endnote>
  <w:endnote w:type="continuationSeparator" w:id="0">
    <w:p w:rsidR="007865E7" w:rsidRDefault="007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5169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0825" w:rsidRDefault="00BF0825">
            <w:pPr>
              <w:pStyle w:val="Fuzeile"/>
              <w:jc w:val="center"/>
            </w:pPr>
            <w:r w:rsidRPr="00BF0825">
              <w:rPr>
                <w:bCs/>
                <w:sz w:val="24"/>
                <w:szCs w:val="24"/>
              </w:rPr>
              <w:fldChar w:fldCharType="begin"/>
            </w:r>
            <w:r w:rsidRPr="00BF0825">
              <w:rPr>
                <w:bCs/>
              </w:rPr>
              <w:instrText>PAGE</w:instrText>
            </w:r>
            <w:r w:rsidRPr="00BF082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BF0825">
              <w:rPr>
                <w:bCs/>
                <w:sz w:val="24"/>
                <w:szCs w:val="24"/>
              </w:rPr>
              <w:fldChar w:fldCharType="end"/>
            </w:r>
            <w:r w:rsidRPr="00BF0825">
              <w:t>/</w:t>
            </w:r>
            <w:r w:rsidRPr="00BF0825">
              <w:rPr>
                <w:bCs/>
                <w:sz w:val="24"/>
                <w:szCs w:val="24"/>
              </w:rPr>
              <w:fldChar w:fldCharType="begin"/>
            </w:r>
            <w:r w:rsidRPr="00BF0825">
              <w:rPr>
                <w:bCs/>
              </w:rPr>
              <w:instrText>NUMPAGES</w:instrText>
            </w:r>
            <w:r w:rsidRPr="00BF082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BF08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825" w:rsidRDefault="00BF0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E7" w:rsidRDefault="007865E7">
      <w:r>
        <w:separator/>
      </w:r>
    </w:p>
  </w:footnote>
  <w:footnote w:type="continuationSeparator" w:id="0">
    <w:p w:rsidR="007865E7" w:rsidRDefault="0078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72F6E"/>
    <w:multiLevelType w:val="hybridMultilevel"/>
    <w:tmpl w:val="1D2695C6"/>
    <w:lvl w:ilvl="0" w:tplc="6BE6AD34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3F1050"/>
    <w:multiLevelType w:val="hybridMultilevel"/>
    <w:tmpl w:val="5E3CA500"/>
    <w:lvl w:ilvl="0" w:tplc="F3A6E658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5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6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9" w15:restartNumberingAfterBreak="0">
    <w:nsid w:val="5E11071D"/>
    <w:multiLevelType w:val="singleLevel"/>
    <w:tmpl w:val="359AD372"/>
    <w:lvl w:ilvl="0">
      <w:start w:val="2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E5"/>
    <w:rsid w:val="000C3151"/>
    <w:rsid w:val="00371F80"/>
    <w:rsid w:val="003E2EAB"/>
    <w:rsid w:val="004B61E5"/>
    <w:rsid w:val="007865E7"/>
    <w:rsid w:val="00796684"/>
    <w:rsid w:val="008A3F68"/>
    <w:rsid w:val="00BE0857"/>
    <w:rsid w:val="00BF0825"/>
    <w:rsid w:val="00F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EBE6-9388-43A7-8D3E-5CA5353F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tabs>
        <w:tab w:val="left" w:pos="1080"/>
      </w:tabs>
      <w:ind w:left="1080"/>
    </w:p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OfficinaSans" w:eastAsia="Andale Sans UI" w:hAnsi="OfficinaSans" w:cs="Tahoma"/>
      <w:sz w:val="28"/>
      <w:szCs w:val="28"/>
      <w:lang w:eastAsia="ar-SA"/>
    </w:rPr>
  </w:style>
  <w:style w:type="paragraph" w:styleId="StandardWeb">
    <w:name w:val="Normal (Web)"/>
    <w:basedOn w:val="Standard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Untertitel"/>
    <w:qFormat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a">
    <w:basedOn w:val="Standard"/>
    <w:next w:val="Textkrper-Zeileneinzug"/>
    <w:rsid w:val="008A3F68"/>
    <w:pPr>
      <w:tabs>
        <w:tab w:val="left" w:pos="1080"/>
      </w:tabs>
      <w:ind w:left="1080"/>
    </w:pPr>
  </w:style>
  <w:style w:type="paragraph" w:styleId="Listenabsatz">
    <w:name w:val="List Paragraph"/>
    <w:basedOn w:val="Standard"/>
    <w:uiPriority w:val="34"/>
    <w:qFormat/>
    <w:rsid w:val="000C315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F082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guenth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4391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http://www.karlguenther.de/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 Günther GmbH &amp; Co.</dc:creator>
  <cp:keywords/>
  <dc:description/>
  <cp:lastModifiedBy>Mobilwand</cp:lastModifiedBy>
  <cp:revision>2</cp:revision>
  <cp:lastPrinted>2004-02-13T14:59:00Z</cp:lastPrinted>
  <dcterms:created xsi:type="dcterms:W3CDTF">2022-07-06T11:37:00Z</dcterms:created>
  <dcterms:modified xsi:type="dcterms:W3CDTF">2022-07-06T11:37:00Z</dcterms:modified>
</cp:coreProperties>
</file>